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7196"/>
        <w:gridCol w:w="283"/>
        <w:gridCol w:w="1800"/>
        <w:gridCol w:w="1269"/>
      </w:tblGrid>
      <w:tr w:rsidR="005527A4" w:rsidRPr="00AA3F2E" w:rsidTr="000B1483">
        <w:tc>
          <w:tcPr>
            <w:tcW w:w="71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B1483">
        <w:tc>
          <w:tcPr>
            <w:tcW w:w="7196" w:type="dxa"/>
          </w:tcPr>
          <w:p w:rsidR="005527A4" w:rsidRPr="00AA3F2E" w:rsidRDefault="005527A4" w:rsidP="00F86F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</w:t>
            </w:r>
            <w:r w:rsidR="000C7BCF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00F86F4E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           </w:t>
            </w:r>
            <w:r w:rsidR="000C7BCF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:</w:t>
            </w:r>
            <w:r w:rsidR="000B1483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 </w:t>
            </w:r>
            <w:r w:rsidR="000C7BCF" w:rsidRPr="000C7BCF">
              <w:rPr>
                <w:b/>
              </w:rPr>
              <w:t>17CE3016</w:t>
            </w:r>
          </w:p>
        </w:tc>
        <w:tc>
          <w:tcPr>
            <w:tcW w:w="2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B1483">
        <w:tc>
          <w:tcPr>
            <w:tcW w:w="71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0C7BCF">
              <w:rPr>
                <w:b/>
              </w:rPr>
              <w:t xml:space="preserve"> </w:t>
            </w:r>
            <w:r w:rsidR="000C7BCF" w:rsidRPr="000C7BCF">
              <w:rPr>
                <w:b/>
              </w:rPr>
              <w:t>GEOTECHNICAL EARTHQUAKE ENGINEERING</w:t>
            </w:r>
          </w:p>
        </w:tc>
        <w:tc>
          <w:tcPr>
            <w:tcW w:w="2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86F4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86F4E" w:rsidRDefault="008C7BA2" w:rsidP="008C7BA2">
            <w:pPr>
              <w:jc w:val="center"/>
              <w:rPr>
                <w:b/>
              </w:rPr>
            </w:pPr>
            <w:r w:rsidRPr="00F86F4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86F4E" w:rsidRDefault="008C7BA2" w:rsidP="008C7BA2">
            <w:pPr>
              <w:jc w:val="center"/>
              <w:rPr>
                <w:b/>
              </w:rPr>
            </w:pPr>
            <w:r w:rsidRPr="00F86F4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F86F4E" w:rsidRDefault="008C7BA2" w:rsidP="00193F27">
            <w:pPr>
              <w:jc w:val="center"/>
              <w:rPr>
                <w:b/>
              </w:rPr>
            </w:pPr>
            <w:r w:rsidRPr="00F86F4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F86F4E" w:rsidRDefault="008C7BA2" w:rsidP="00193F27">
            <w:pPr>
              <w:rPr>
                <w:b/>
              </w:rPr>
            </w:pPr>
            <w:r w:rsidRPr="00F86F4E">
              <w:rPr>
                <w:b/>
              </w:rPr>
              <w:t xml:space="preserve">Course </w:t>
            </w:r>
          </w:p>
          <w:p w:rsidR="008C7BA2" w:rsidRPr="00F86F4E" w:rsidRDefault="008C7BA2" w:rsidP="00193F27">
            <w:pPr>
              <w:rPr>
                <w:b/>
              </w:rPr>
            </w:pPr>
            <w:r w:rsidRPr="00F86F4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F86F4E" w:rsidRDefault="008C7BA2" w:rsidP="00193F27">
            <w:pPr>
              <w:rPr>
                <w:b/>
              </w:rPr>
            </w:pPr>
            <w:r w:rsidRPr="00F86F4E">
              <w:rPr>
                <w:b/>
              </w:rPr>
              <w:t>Marks</w:t>
            </w:r>
          </w:p>
        </w:tc>
      </w:tr>
      <w:tr w:rsidR="003C668A" w:rsidRPr="00F86F4E" w:rsidTr="00F25CB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1.</w:t>
            </w: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C668A" w:rsidRPr="00F86F4E" w:rsidRDefault="003C668A" w:rsidP="00FE0643">
            <w:pPr>
              <w:jc w:val="both"/>
              <w:rPr>
                <w:bCs/>
              </w:rPr>
            </w:pPr>
            <w:r w:rsidRPr="00F86F4E">
              <w:rPr>
                <w:bCs/>
              </w:rPr>
              <w:t>Define : Epicenter, hypocenter, epicentral distance and hypocentral distance with a neat sketch.</w:t>
            </w:r>
          </w:p>
        </w:tc>
        <w:tc>
          <w:tcPr>
            <w:tcW w:w="1170" w:type="dxa"/>
            <w:shd w:val="clear" w:color="auto" w:fill="auto"/>
          </w:tcPr>
          <w:p w:rsidR="003C668A" w:rsidRPr="00F86F4E" w:rsidRDefault="00F21F78" w:rsidP="00193F27">
            <w:pPr>
              <w:jc w:val="center"/>
            </w:pPr>
            <w:r w:rsidRPr="00F86F4E">
              <w:t>CO1</w:t>
            </w:r>
          </w:p>
        </w:tc>
        <w:tc>
          <w:tcPr>
            <w:tcW w:w="950" w:type="dxa"/>
            <w:shd w:val="clear" w:color="auto" w:fill="auto"/>
          </w:tcPr>
          <w:p w:rsidR="003C668A" w:rsidRPr="00F86F4E" w:rsidRDefault="003C668A" w:rsidP="00FE0643">
            <w:pPr>
              <w:jc w:val="center"/>
            </w:pPr>
            <w:r w:rsidRPr="00F86F4E">
              <w:t>5</w:t>
            </w:r>
          </w:p>
        </w:tc>
      </w:tr>
      <w:tr w:rsidR="003C668A" w:rsidRPr="00F86F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b.</w:t>
            </w:r>
          </w:p>
        </w:tc>
        <w:tc>
          <w:tcPr>
            <w:tcW w:w="6810" w:type="dxa"/>
            <w:shd w:val="clear" w:color="auto" w:fill="auto"/>
          </w:tcPr>
          <w:p w:rsidR="003C668A" w:rsidRPr="00F86F4E" w:rsidRDefault="003C668A" w:rsidP="00193F27">
            <w:r w:rsidRPr="00F86F4E">
              <w:t>Describe the types of seismic waves in earthquake shaking.</w:t>
            </w:r>
          </w:p>
        </w:tc>
        <w:tc>
          <w:tcPr>
            <w:tcW w:w="1170" w:type="dxa"/>
            <w:shd w:val="clear" w:color="auto" w:fill="auto"/>
          </w:tcPr>
          <w:p w:rsidR="003C668A" w:rsidRPr="00F86F4E" w:rsidRDefault="00F21F78" w:rsidP="00193F27">
            <w:pPr>
              <w:jc w:val="center"/>
            </w:pPr>
            <w:r w:rsidRPr="00F86F4E">
              <w:t>CO2</w:t>
            </w:r>
          </w:p>
        </w:tc>
        <w:tc>
          <w:tcPr>
            <w:tcW w:w="950" w:type="dxa"/>
            <w:shd w:val="clear" w:color="auto" w:fill="auto"/>
          </w:tcPr>
          <w:p w:rsidR="003C668A" w:rsidRPr="00F86F4E" w:rsidRDefault="003C668A" w:rsidP="00FE0643">
            <w:pPr>
              <w:jc w:val="center"/>
            </w:pPr>
            <w:r w:rsidRPr="00F86F4E">
              <w:t>10</w:t>
            </w:r>
          </w:p>
        </w:tc>
      </w:tr>
      <w:tr w:rsidR="003C668A" w:rsidRPr="00F86F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c.</w:t>
            </w:r>
          </w:p>
        </w:tc>
        <w:tc>
          <w:tcPr>
            <w:tcW w:w="6810" w:type="dxa"/>
            <w:shd w:val="clear" w:color="auto" w:fill="auto"/>
          </w:tcPr>
          <w:p w:rsidR="003C668A" w:rsidRPr="00F86F4E" w:rsidRDefault="003C668A" w:rsidP="00D36D7C">
            <w:pPr>
              <w:jc w:val="both"/>
            </w:pPr>
            <w:r w:rsidRPr="00F86F4E">
              <w:t>At a recording station a difference in time of arrival between P waves and S waves was observed to be 1.5 seconds. What is the approximate distance from the station at which the event occurred? Assume P wave velocity as 4 km/sec and S wave velocity as 2 km/sec.</w:t>
            </w:r>
          </w:p>
        </w:tc>
        <w:tc>
          <w:tcPr>
            <w:tcW w:w="1170" w:type="dxa"/>
            <w:shd w:val="clear" w:color="auto" w:fill="auto"/>
          </w:tcPr>
          <w:p w:rsidR="003C668A" w:rsidRPr="00F86F4E" w:rsidRDefault="00F21F78" w:rsidP="00193F27">
            <w:pPr>
              <w:jc w:val="center"/>
            </w:pPr>
            <w:r w:rsidRPr="00F86F4E">
              <w:t>CO3</w:t>
            </w:r>
          </w:p>
        </w:tc>
        <w:tc>
          <w:tcPr>
            <w:tcW w:w="950" w:type="dxa"/>
            <w:shd w:val="clear" w:color="auto" w:fill="auto"/>
          </w:tcPr>
          <w:p w:rsidR="003C668A" w:rsidRPr="00F86F4E" w:rsidRDefault="003C668A" w:rsidP="00FE0643">
            <w:pPr>
              <w:jc w:val="center"/>
            </w:pPr>
            <w:r w:rsidRPr="00F86F4E">
              <w:t>5</w:t>
            </w:r>
          </w:p>
        </w:tc>
      </w:tr>
      <w:tr w:rsidR="003C668A" w:rsidRPr="00F86F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(OR)</w:t>
            </w:r>
          </w:p>
        </w:tc>
      </w:tr>
      <w:tr w:rsidR="003C668A" w:rsidRPr="00F86F4E" w:rsidTr="008809F9">
        <w:trPr>
          <w:trHeight w:val="90"/>
        </w:trPr>
        <w:tc>
          <w:tcPr>
            <w:tcW w:w="81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2.</w:t>
            </w: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668A" w:rsidRPr="00F86F4E" w:rsidRDefault="008D103C" w:rsidP="00F106DF">
            <w:pPr>
              <w:jc w:val="both"/>
            </w:pPr>
            <w:r w:rsidRPr="008D103C">
              <w:rPr>
                <w:noProof/>
                <w:lang w:val="en-IN" w:eastAsia="en-I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11.9pt;margin-top:43.05pt;width:296.5pt;height:124.5pt;z-index:251664384;mso-wrap-style:none;mso-position-horizontal-relative:text;mso-position-vertical-relative:text" fillcolor="black">
                  <v:imagedata r:id="rId7" o:title="" croptop="-12797f" cropbottom="-11197f" cropleft="-2984f" cropright="-5305f"/>
                </v:shape>
                <o:OLEObject Type="Embed" ProgID="Word.Document.8" ShapeID="_x0000_s1029" DrawAspect="Content" ObjectID="_1603782672" r:id="rId8">
                  <o:FieldCodes>\s</o:FieldCodes>
                </o:OLEObject>
              </w:pict>
            </w:r>
            <w:r w:rsidR="003C668A" w:rsidRPr="00F86F4E">
              <w:t>Assuming P and S wave traveled through the crust at 6 km/sec and 3 km/sec respectively, estimate the epicentral location (latitude and longitude) of the hypothetical earthquake whose characteristics are given below: ( Use graph for interpretation results)</w:t>
            </w:r>
          </w:p>
          <w:p w:rsidR="003C668A" w:rsidRPr="00F86F4E" w:rsidRDefault="003C668A" w:rsidP="00F106DF">
            <w:pPr>
              <w:jc w:val="both"/>
            </w:pPr>
          </w:p>
          <w:p w:rsidR="003C668A" w:rsidRPr="00F86F4E" w:rsidRDefault="003C668A" w:rsidP="00F106DF">
            <w:pPr>
              <w:jc w:val="both"/>
            </w:pPr>
          </w:p>
          <w:p w:rsidR="003C668A" w:rsidRPr="00F86F4E" w:rsidRDefault="003C668A" w:rsidP="00F106DF">
            <w:pPr>
              <w:jc w:val="both"/>
            </w:pPr>
          </w:p>
          <w:p w:rsidR="003C668A" w:rsidRPr="00F86F4E" w:rsidRDefault="003C668A" w:rsidP="00F106DF">
            <w:pPr>
              <w:jc w:val="both"/>
            </w:pPr>
          </w:p>
          <w:p w:rsidR="003C668A" w:rsidRPr="00F86F4E" w:rsidRDefault="003C668A" w:rsidP="00F106DF">
            <w:pPr>
              <w:jc w:val="both"/>
            </w:pPr>
          </w:p>
          <w:p w:rsidR="003C668A" w:rsidRPr="00F86F4E" w:rsidRDefault="003C668A" w:rsidP="00193F27"/>
        </w:tc>
        <w:tc>
          <w:tcPr>
            <w:tcW w:w="1170" w:type="dxa"/>
            <w:shd w:val="clear" w:color="auto" w:fill="auto"/>
            <w:vAlign w:val="center"/>
          </w:tcPr>
          <w:p w:rsidR="003C668A" w:rsidRPr="00F86F4E" w:rsidRDefault="003C668A" w:rsidP="00FE0643">
            <w:pPr>
              <w:jc w:val="center"/>
            </w:pPr>
            <w:r w:rsidRPr="00F86F4E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C668A" w:rsidRPr="00F86F4E" w:rsidRDefault="00630363" w:rsidP="00FE0643">
            <w:pPr>
              <w:jc w:val="center"/>
            </w:pPr>
            <w:r w:rsidRPr="00F86F4E">
              <w:t>20</w:t>
            </w:r>
          </w:p>
        </w:tc>
      </w:tr>
      <w:tr w:rsidR="003C668A" w:rsidRPr="00F86F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668A" w:rsidRPr="00F86F4E" w:rsidRDefault="003C668A" w:rsidP="00193F27"/>
        </w:tc>
        <w:tc>
          <w:tcPr>
            <w:tcW w:w="1170" w:type="dxa"/>
            <w:shd w:val="clear" w:color="auto" w:fill="auto"/>
          </w:tcPr>
          <w:p w:rsidR="003C668A" w:rsidRPr="00F86F4E" w:rsidRDefault="003C668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668A" w:rsidRPr="00F86F4E" w:rsidRDefault="003C668A" w:rsidP="00193F27">
            <w:pPr>
              <w:jc w:val="center"/>
            </w:pPr>
          </w:p>
        </w:tc>
      </w:tr>
      <w:tr w:rsidR="003C668A" w:rsidRPr="00F86F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3.</w:t>
            </w: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668A" w:rsidRPr="00F86F4E" w:rsidRDefault="004568C3" w:rsidP="00D36D7C">
            <w:pPr>
              <w:jc w:val="both"/>
            </w:pPr>
            <w:r w:rsidRPr="00F86F4E">
              <w:t>Explain the field and laboratory test in Evaluation</w:t>
            </w:r>
            <w:r w:rsidR="00C71FEC" w:rsidRPr="00F86F4E">
              <w:t xml:space="preserve"> of</w:t>
            </w:r>
            <w:r w:rsidRPr="00F86F4E">
              <w:t xml:space="preserve"> dynamic soil properties</w:t>
            </w:r>
          </w:p>
        </w:tc>
        <w:tc>
          <w:tcPr>
            <w:tcW w:w="1170" w:type="dxa"/>
            <w:shd w:val="clear" w:color="auto" w:fill="auto"/>
          </w:tcPr>
          <w:p w:rsidR="003C668A" w:rsidRPr="00F86F4E" w:rsidRDefault="002122B2" w:rsidP="00193F27">
            <w:pPr>
              <w:jc w:val="center"/>
            </w:pPr>
            <w:r w:rsidRPr="00F86F4E">
              <w:t>CO3</w:t>
            </w:r>
          </w:p>
        </w:tc>
        <w:tc>
          <w:tcPr>
            <w:tcW w:w="950" w:type="dxa"/>
            <w:shd w:val="clear" w:color="auto" w:fill="auto"/>
          </w:tcPr>
          <w:p w:rsidR="003C668A" w:rsidRPr="00F86F4E" w:rsidRDefault="00CE7602" w:rsidP="00193F27">
            <w:pPr>
              <w:jc w:val="center"/>
            </w:pPr>
            <w:r w:rsidRPr="00F86F4E">
              <w:t>20</w:t>
            </w:r>
          </w:p>
        </w:tc>
      </w:tr>
      <w:tr w:rsidR="003C668A" w:rsidRPr="00F86F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(OR)</w:t>
            </w:r>
          </w:p>
        </w:tc>
      </w:tr>
      <w:tr w:rsidR="003C668A" w:rsidRPr="00F86F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  <w:r w:rsidRPr="00F86F4E">
              <w:t>4.</w:t>
            </w: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114E" w:rsidRPr="00F86F4E" w:rsidRDefault="00BB114E" w:rsidP="00BB114E">
            <w:pPr>
              <w:jc w:val="both"/>
            </w:pPr>
            <w:r w:rsidRPr="00F86F4E">
              <w:t>A site in Japan had the measured SPT resistances indicated in table below. The procedure used in japan deliver about 72% of the theoretical free-fall energy to the sampler. Assuming that the sands have an average void ratio of 0.44 and that the water table is at a depth of 1.5 m, compute the corresponding (N</w:t>
            </w:r>
            <w:r w:rsidRPr="00F86F4E">
              <w:rPr>
                <w:vertAlign w:val="subscript"/>
              </w:rPr>
              <w:t>1</w:t>
            </w:r>
            <w:r w:rsidRPr="00F86F4E">
              <w:t>)</w:t>
            </w:r>
            <w:r w:rsidRPr="00F86F4E">
              <w:rPr>
                <w:vertAlign w:val="subscript"/>
              </w:rPr>
              <w:t>60</w:t>
            </w:r>
            <w:r w:rsidRPr="00F86F4E">
              <w:t xml:space="preserve"> values.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46"/>
              <w:gridCol w:w="894"/>
              <w:gridCol w:w="1348"/>
              <w:gridCol w:w="900"/>
            </w:tblGrid>
            <w:tr w:rsidR="00BB114E" w:rsidRPr="00F86F4E" w:rsidTr="00FE0643">
              <w:trPr>
                <w:trHeight w:val="503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both"/>
                  </w:pPr>
                  <w:r w:rsidRPr="00F86F4E">
                    <w:t>Depth (m)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both"/>
                    <w:rPr>
                      <w:vertAlign w:val="subscript"/>
                    </w:rPr>
                  </w:pPr>
                  <w:r w:rsidRPr="00F86F4E">
                    <w:t>N</w:t>
                  </w:r>
                  <w:r w:rsidRPr="00F86F4E">
                    <w:rPr>
                      <w:vertAlign w:val="subscript"/>
                    </w:rPr>
                    <w:t>m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both"/>
                  </w:pPr>
                  <w:r w:rsidRPr="00F86F4E">
                    <w:t>Depth (m)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both"/>
                  </w:pPr>
                  <w:r w:rsidRPr="00F86F4E">
                    <w:t>N</w:t>
                  </w:r>
                  <w:r w:rsidRPr="00F86F4E">
                    <w:rPr>
                      <w:vertAlign w:val="subscript"/>
                    </w:rPr>
                    <w:t>m</w:t>
                  </w:r>
                </w:p>
              </w:tc>
            </w:tr>
            <w:tr w:rsidR="00BB114E" w:rsidRPr="00F86F4E" w:rsidTr="00FE0643">
              <w:trPr>
                <w:trHeight w:val="284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1.2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7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7.2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12</w:t>
                  </w:r>
                </w:p>
              </w:tc>
            </w:tr>
            <w:tr w:rsidR="00BB114E" w:rsidRPr="00F86F4E" w:rsidTr="00FE0643">
              <w:trPr>
                <w:trHeight w:val="284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2.2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4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8.2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12</w:t>
                  </w:r>
                </w:p>
              </w:tc>
            </w:tr>
            <w:tr w:rsidR="00BB114E" w:rsidRPr="00F86F4E" w:rsidTr="00FE0643">
              <w:trPr>
                <w:trHeight w:val="284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3.2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3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9.2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14</w:t>
                  </w:r>
                </w:p>
              </w:tc>
            </w:tr>
            <w:tr w:rsidR="00BB114E" w:rsidRPr="00F86F4E" w:rsidTr="00FE0643">
              <w:trPr>
                <w:trHeight w:val="302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4.2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3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10.2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9</w:t>
                  </w:r>
                </w:p>
              </w:tc>
            </w:tr>
            <w:tr w:rsidR="00BB114E" w:rsidRPr="00F86F4E" w:rsidTr="00FE0643">
              <w:trPr>
                <w:trHeight w:val="302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5.2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5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11.2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23</w:t>
                  </w:r>
                </w:p>
              </w:tc>
            </w:tr>
            <w:tr w:rsidR="00BB114E" w:rsidRPr="00F86F4E" w:rsidTr="00FE0643">
              <w:trPr>
                <w:trHeight w:val="302"/>
                <w:jc w:val="center"/>
              </w:trPr>
              <w:tc>
                <w:tcPr>
                  <w:tcW w:w="1246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6.2</w:t>
                  </w:r>
                </w:p>
              </w:tc>
              <w:tc>
                <w:tcPr>
                  <w:tcW w:w="894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9</w:t>
                  </w:r>
                </w:p>
              </w:tc>
              <w:tc>
                <w:tcPr>
                  <w:tcW w:w="1348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12.2</w:t>
                  </w:r>
                </w:p>
              </w:tc>
              <w:tc>
                <w:tcPr>
                  <w:tcW w:w="900" w:type="dxa"/>
                </w:tcPr>
                <w:p w:rsidR="00BB114E" w:rsidRPr="00F86F4E" w:rsidRDefault="00BB114E" w:rsidP="00FE0643">
                  <w:pPr>
                    <w:jc w:val="center"/>
                  </w:pPr>
                  <w:r w:rsidRPr="00F86F4E">
                    <w:t>13</w:t>
                  </w:r>
                </w:p>
              </w:tc>
            </w:tr>
          </w:tbl>
          <w:p w:rsidR="003C668A" w:rsidRPr="00F86F4E" w:rsidRDefault="003C668A" w:rsidP="00193F27"/>
        </w:tc>
        <w:tc>
          <w:tcPr>
            <w:tcW w:w="1170" w:type="dxa"/>
            <w:shd w:val="clear" w:color="auto" w:fill="auto"/>
          </w:tcPr>
          <w:p w:rsidR="003C668A" w:rsidRPr="00F86F4E" w:rsidRDefault="00D41A9F" w:rsidP="00193F27">
            <w:pPr>
              <w:jc w:val="center"/>
            </w:pPr>
            <w:r w:rsidRPr="00F86F4E">
              <w:t>CO3</w:t>
            </w:r>
          </w:p>
        </w:tc>
        <w:tc>
          <w:tcPr>
            <w:tcW w:w="950" w:type="dxa"/>
            <w:shd w:val="clear" w:color="auto" w:fill="auto"/>
          </w:tcPr>
          <w:p w:rsidR="003C668A" w:rsidRPr="00F86F4E" w:rsidRDefault="00D41A9F" w:rsidP="00193F27">
            <w:pPr>
              <w:jc w:val="center"/>
            </w:pPr>
            <w:r w:rsidRPr="00F86F4E">
              <w:t>20</w:t>
            </w:r>
          </w:p>
        </w:tc>
      </w:tr>
      <w:tr w:rsidR="003C668A" w:rsidRPr="00F86F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668A" w:rsidRPr="00F86F4E" w:rsidRDefault="003C66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668A" w:rsidRPr="00F86F4E" w:rsidRDefault="003C668A" w:rsidP="00193F27"/>
        </w:tc>
        <w:tc>
          <w:tcPr>
            <w:tcW w:w="1170" w:type="dxa"/>
            <w:shd w:val="clear" w:color="auto" w:fill="auto"/>
          </w:tcPr>
          <w:p w:rsidR="003C668A" w:rsidRPr="00F86F4E" w:rsidRDefault="003C668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668A" w:rsidRPr="00F86F4E" w:rsidRDefault="003C668A" w:rsidP="00193F27">
            <w:pPr>
              <w:jc w:val="center"/>
            </w:pPr>
          </w:p>
        </w:tc>
      </w:tr>
      <w:tr w:rsidR="00204BE5" w:rsidRPr="00F86F4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4BE5" w:rsidRPr="00F86F4E" w:rsidRDefault="00204BE5" w:rsidP="008C7BA2">
            <w:pPr>
              <w:jc w:val="center"/>
            </w:pPr>
            <w:r w:rsidRPr="00F86F4E">
              <w:t>5.</w:t>
            </w:r>
          </w:p>
        </w:tc>
        <w:tc>
          <w:tcPr>
            <w:tcW w:w="840" w:type="dxa"/>
            <w:shd w:val="clear" w:color="auto" w:fill="auto"/>
          </w:tcPr>
          <w:p w:rsidR="00204BE5" w:rsidRPr="00F86F4E" w:rsidRDefault="00204BE5" w:rsidP="008C7BA2">
            <w:pPr>
              <w:jc w:val="center"/>
            </w:pPr>
            <w:r w:rsidRPr="00F86F4E">
              <w:t>a.</w:t>
            </w:r>
          </w:p>
        </w:tc>
        <w:tc>
          <w:tcPr>
            <w:tcW w:w="6810" w:type="dxa"/>
            <w:shd w:val="clear" w:color="auto" w:fill="auto"/>
          </w:tcPr>
          <w:p w:rsidR="00204BE5" w:rsidRPr="00F86F4E" w:rsidRDefault="00204BE5" w:rsidP="00F86F4E">
            <w:pPr>
              <w:jc w:val="both"/>
            </w:pPr>
            <w:r w:rsidRPr="00F86F4E">
              <w:t xml:space="preserve">The earth dam with height 50 </w:t>
            </w:r>
            <w:r>
              <w:t>m</w:t>
            </w:r>
            <w:r w:rsidRPr="00F86F4E">
              <w:t xml:space="preserve"> is constructed of compacted clay with a shear wave velocity of </w:t>
            </w:r>
            <w:r>
              <w:t>4</w:t>
            </w:r>
            <w:r w:rsidRPr="00F86F4E">
              <w:t xml:space="preserve">00 </w:t>
            </w:r>
            <w:r>
              <w:t>m</w:t>
            </w:r>
            <w:r w:rsidRPr="00F86F4E">
              <w:t>/sec. Compute the first three natural frequencies for modes of vibration.    (m=0)</w:t>
            </w:r>
          </w:p>
        </w:tc>
        <w:tc>
          <w:tcPr>
            <w:tcW w:w="1170" w:type="dxa"/>
            <w:shd w:val="clear" w:color="auto" w:fill="auto"/>
          </w:tcPr>
          <w:p w:rsidR="00204BE5" w:rsidRPr="00F86F4E" w:rsidRDefault="00204BE5" w:rsidP="00193F27">
            <w:pPr>
              <w:jc w:val="center"/>
            </w:pPr>
            <w:r w:rsidRPr="00F86F4E">
              <w:t>CO2</w:t>
            </w:r>
          </w:p>
        </w:tc>
        <w:tc>
          <w:tcPr>
            <w:tcW w:w="950" w:type="dxa"/>
            <w:shd w:val="clear" w:color="auto" w:fill="auto"/>
          </w:tcPr>
          <w:p w:rsidR="00204BE5" w:rsidRPr="00F86F4E" w:rsidRDefault="00204BE5" w:rsidP="00193F27">
            <w:pPr>
              <w:jc w:val="center"/>
            </w:pPr>
            <w:r>
              <w:t>10</w:t>
            </w:r>
          </w:p>
        </w:tc>
      </w:tr>
      <w:tr w:rsidR="00204BE5" w:rsidRPr="00F86F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4BE5" w:rsidRPr="00F86F4E" w:rsidRDefault="00204B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4BE5" w:rsidRPr="00F86F4E" w:rsidRDefault="00204BE5" w:rsidP="008C7BA2">
            <w:pPr>
              <w:jc w:val="center"/>
            </w:pPr>
            <w:r w:rsidRPr="00F86F4E">
              <w:t>b.</w:t>
            </w:r>
          </w:p>
        </w:tc>
        <w:tc>
          <w:tcPr>
            <w:tcW w:w="6810" w:type="dxa"/>
            <w:shd w:val="clear" w:color="auto" w:fill="auto"/>
          </w:tcPr>
          <w:p w:rsidR="00204BE5" w:rsidRPr="00F86F4E" w:rsidRDefault="00204BE5" w:rsidP="00C27C28">
            <w:r w:rsidRPr="00F86F4E">
              <w:t xml:space="preserve">Outline the steps in static approach for determination of base shear using code book </w:t>
            </w:r>
            <w:r>
              <w:t>[</w:t>
            </w:r>
            <w:r w:rsidRPr="00F86F4E">
              <w:t>Uniform Building code</w:t>
            </w:r>
            <w:r>
              <w:t>]</w:t>
            </w:r>
            <w:r w:rsidRPr="00F86F4E">
              <w:t>.</w:t>
            </w:r>
          </w:p>
        </w:tc>
        <w:tc>
          <w:tcPr>
            <w:tcW w:w="1170" w:type="dxa"/>
            <w:shd w:val="clear" w:color="auto" w:fill="auto"/>
          </w:tcPr>
          <w:p w:rsidR="00204BE5" w:rsidRPr="00F86F4E" w:rsidRDefault="00204BE5" w:rsidP="00193F27">
            <w:pPr>
              <w:jc w:val="center"/>
            </w:pPr>
            <w:r w:rsidRPr="00F86F4E">
              <w:t>CO3</w:t>
            </w:r>
          </w:p>
        </w:tc>
        <w:tc>
          <w:tcPr>
            <w:tcW w:w="950" w:type="dxa"/>
            <w:shd w:val="clear" w:color="auto" w:fill="auto"/>
          </w:tcPr>
          <w:p w:rsidR="00204BE5" w:rsidRPr="00F86F4E" w:rsidRDefault="00980C6C" w:rsidP="00193F27">
            <w:pPr>
              <w:jc w:val="center"/>
            </w:pPr>
            <w:r>
              <w:t>10</w:t>
            </w:r>
          </w:p>
        </w:tc>
      </w:tr>
      <w:tr w:rsidR="00542876" w:rsidRPr="00F86F4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42876" w:rsidRPr="00F86F4E" w:rsidRDefault="00542876" w:rsidP="008C7BA2">
            <w:pPr>
              <w:jc w:val="center"/>
            </w:pPr>
            <w:r w:rsidRPr="00F86F4E">
              <w:lastRenderedPageBreak/>
              <w:t>(OR)</w:t>
            </w:r>
          </w:p>
        </w:tc>
      </w:tr>
      <w:tr w:rsidR="00204BE5" w:rsidRPr="00F86F4E" w:rsidTr="00204BE5">
        <w:trPr>
          <w:trHeight w:val="2024"/>
        </w:trPr>
        <w:tc>
          <w:tcPr>
            <w:tcW w:w="810" w:type="dxa"/>
            <w:vMerge w:val="restart"/>
            <w:shd w:val="clear" w:color="auto" w:fill="auto"/>
          </w:tcPr>
          <w:p w:rsidR="00204BE5" w:rsidRPr="00F86F4E" w:rsidRDefault="00204BE5" w:rsidP="008C7BA2">
            <w:pPr>
              <w:jc w:val="center"/>
            </w:pPr>
            <w:r w:rsidRPr="00F86F4E">
              <w:t>6.</w:t>
            </w:r>
          </w:p>
        </w:tc>
        <w:tc>
          <w:tcPr>
            <w:tcW w:w="840" w:type="dxa"/>
            <w:shd w:val="clear" w:color="auto" w:fill="auto"/>
          </w:tcPr>
          <w:p w:rsidR="00204BE5" w:rsidRPr="00F86F4E" w:rsidRDefault="00204BE5" w:rsidP="000B1483">
            <w:pPr>
              <w:jc w:val="center"/>
            </w:pPr>
            <w:r w:rsidRPr="00F86F4E">
              <w:t>a.</w:t>
            </w:r>
          </w:p>
        </w:tc>
        <w:tc>
          <w:tcPr>
            <w:tcW w:w="6810" w:type="dxa"/>
            <w:shd w:val="clear" w:color="auto" w:fill="auto"/>
          </w:tcPr>
          <w:p w:rsidR="00204BE5" w:rsidRPr="00F86F4E" w:rsidRDefault="00204BE5" w:rsidP="00C85516">
            <w:r w:rsidRPr="00F86F4E">
              <w:t>Compute V</w:t>
            </w:r>
            <w:r w:rsidRPr="00F86F4E">
              <w:rPr>
                <w:vertAlign w:val="subscript"/>
              </w:rPr>
              <w:t>p</w:t>
            </w:r>
            <w:r w:rsidRPr="00F86F4E">
              <w:t xml:space="preserve"> for Steel, Vulcanized rubber and Water.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324"/>
              <w:gridCol w:w="1170"/>
              <w:gridCol w:w="1528"/>
            </w:tblGrid>
            <w:tr w:rsidR="00204BE5" w:rsidRPr="00F86F4E" w:rsidTr="00FE0643">
              <w:trPr>
                <w:jc w:val="center"/>
              </w:trPr>
              <w:tc>
                <w:tcPr>
                  <w:tcW w:w="1324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Material</w:t>
                  </w:r>
                </w:p>
              </w:tc>
              <w:tc>
                <w:tcPr>
                  <w:tcW w:w="1170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Specific gravity</w:t>
                  </w:r>
                </w:p>
              </w:tc>
              <w:tc>
                <w:tcPr>
                  <w:tcW w:w="1528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M (psi)</w:t>
                  </w:r>
                </w:p>
              </w:tc>
            </w:tr>
            <w:tr w:rsidR="00204BE5" w:rsidRPr="00F86F4E" w:rsidTr="00FE0643">
              <w:trPr>
                <w:jc w:val="center"/>
              </w:trPr>
              <w:tc>
                <w:tcPr>
                  <w:tcW w:w="1324" w:type="dxa"/>
                </w:tcPr>
                <w:p w:rsidR="00204BE5" w:rsidRPr="00F86F4E" w:rsidRDefault="00204BE5" w:rsidP="00FE0643">
                  <w:r w:rsidRPr="00F86F4E">
                    <w:t>Steel</w:t>
                  </w:r>
                </w:p>
              </w:tc>
              <w:tc>
                <w:tcPr>
                  <w:tcW w:w="1170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7.85</w:t>
                  </w:r>
                </w:p>
              </w:tc>
              <w:tc>
                <w:tcPr>
                  <w:tcW w:w="1528" w:type="dxa"/>
                </w:tcPr>
                <w:p w:rsidR="00204BE5" w:rsidRPr="00F86F4E" w:rsidRDefault="00204BE5" w:rsidP="00FE0643">
                  <w:pPr>
                    <w:jc w:val="center"/>
                    <w:rPr>
                      <w:vertAlign w:val="superscript"/>
                    </w:rPr>
                  </w:pPr>
                  <w:r w:rsidRPr="00F86F4E">
                    <w:t>40.4 × 10</w:t>
                  </w:r>
                  <w:r w:rsidRPr="00F86F4E">
                    <w:rPr>
                      <w:vertAlign w:val="superscript"/>
                    </w:rPr>
                    <w:t>6</w:t>
                  </w:r>
                </w:p>
              </w:tc>
            </w:tr>
            <w:tr w:rsidR="00204BE5" w:rsidRPr="00F86F4E" w:rsidTr="00FE0643">
              <w:trPr>
                <w:jc w:val="center"/>
              </w:trPr>
              <w:tc>
                <w:tcPr>
                  <w:tcW w:w="1324" w:type="dxa"/>
                </w:tcPr>
                <w:p w:rsidR="00204BE5" w:rsidRPr="00F86F4E" w:rsidRDefault="00204BE5" w:rsidP="00FE0643">
                  <w:r w:rsidRPr="00F86F4E">
                    <w:t>Vulcanized rubber</w:t>
                  </w:r>
                </w:p>
              </w:tc>
              <w:tc>
                <w:tcPr>
                  <w:tcW w:w="1170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1.2</w:t>
                  </w:r>
                </w:p>
              </w:tc>
              <w:tc>
                <w:tcPr>
                  <w:tcW w:w="1528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167 × 10</w:t>
                  </w:r>
                  <w:r w:rsidRPr="00F86F4E">
                    <w:rPr>
                      <w:vertAlign w:val="superscript"/>
                    </w:rPr>
                    <w:t>6</w:t>
                  </w:r>
                </w:p>
              </w:tc>
            </w:tr>
            <w:tr w:rsidR="00204BE5" w:rsidRPr="00F86F4E" w:rsidTr="00FE0643">
              <w:trPr>
                <w:jc w:val="center"/>
              </w:trPr>
              <w:tc>
                <w:tcPr>
                  <w:tcW w:w="1324" w:type="dxa"/>
                </w:tcPr>
                <w:p w:rsidR="00204BE5" w:rsidRPr="00F86F4E" w:rsidRDefault="00204BE5" w:rsidP="00FE0643">
                  <w:r w:rsidRPr="00F86F4E">
                    <w:t>Water</w:t>
                  </w:r>
                </w:p>
              </w:tc>
              <w:tc>
                <w:tcPr>
                  <w:tcW w:w="1170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1.0</w:t>
                  </w:r>
                </w:p>
              </w:tc>
              <w:tc>
                <w:tcPr>
                  <w:tcW w:w="1528" w:type="dxa"/>
                </w:tcPr>
                <w:p w:rsidR="00204BE5" w:rsidRPr="00F86F4E" w:rsidRDefault="00204BE5" w:rsidP="00FE0643">
                  <w:pPr>
                    <w:jc w:val="center"/>
                  </w:pPr>
                  <w:r w:rsidRPr="00F86F4E">
                    <w:t>0.34 × 10</w:t>
                  </w:r>
                  <w:r w:rsidRPr="00F86F4E">
                    <w:rPr>
                      <w:vertAlign w:val="superscript"/>
                    </w:rPr>
                    <w:t>6</w:t>
                  </w:r>
                </w:p>
              </w:tc>
            </w:tr>
          </w:tbl>
          <w:p w:rsidR="00204BE5" w:rsidRPr="00F86F4E" w:rsidRDefault="00204BE5" w:rsidP="00193F27"/>
        </w:tc>
        <w:tc>
          <w:tcPr>
            <w:tcW w:w="1170" w:type="dxa"/>
            <w:shd w:val="clear" w:color="auto" w:fill="auto"/>
          </w:tcPr>
          <w:p w:rsidR="00204BE5" w:rsidRPr="00F86F4E" w:rsidRDefault="00204BE5" w:rsidP="00193F27">
            <w:pPr>
              <w:jc w:val="center"/>
            </w:pPr>
            <w:r w:rsidRPr="00F86F4E">
              <w:t>CO2</w:t>
            </w:r>
          </w:p>
        </w:tc>
        <w:tc>
          <w:tcPr>
            <w:tcW w:w="950" w:type="dxa"/>
            <w:shd w:val="clear" w:color="auto" w:fill="auto"/>
          </w:tcPr>
          <w:p w:rsidR="00204BE5" w:rsidRPr="00F86F4E" w:rsidRDefault="00204BE5" w:rsidP="00193F27">
            <w:pPr>
              <w:jc w:val="center"/>
            </w:pPr>
            <w:r>
              <w:t>10</w:t>
            </w:r>
          </w:p>
        </w:tc>
      </w:tr>
      <w:tr w:rsidR="00204BE5" w:rsidRPr="00F86F4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4BE5" w:rsidRPr="00F86F4E" w:rsidRDefault="00204B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4BE5" w:rsidRPr="00F86F4E" w:rsidRDefault="00204BE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04BE5" w:rsidRPr="00F86F4E" w:rsidRDefault="00204BE5" w:rsidP="00D74626">
            <w:pPr>
              <w:jc w:val="both"/>
            </w:pPr>
            <w:r>
              <w:t>What do you understand by Ground Response analysis? Explain any one method in detail.</w:t>
            </w:r>
          </w:p>
        </w:tc>
        <w:tc>
          <w:tcPr>
            <w:tcW w:w="1170" w:type="dxa"/>
            <w:shd w:val="clear" w:color="auto" w:fill="auto"/>
          </w:tcPr>
          <w:p w:rsidR="00204BE5" w:rsidRPr="00F86F4E" w:rsidRDefault="00204BE5" w:rsidP="005503E6">
            <w:pPr>
              <w:jc w:val="center"/>
            </w:pPr>
            <w:r w:rsidRPr="00F86F4E">
              <w:t>CO2</w:t>
            </w:r>
          </w:p>
        </w:tc>
        <w:tc>
          <w:tcPr>
            <w:tcW w:w="950" w:type="dxa"/>
            <w:shd w:val="clear" w:color="auto" w:fill="auto"/>
          </w:tcPr>
          <w:p w:rsidR="00204BE5" w:rsidRPr="00F86F4E" w:rsidRDefault="00204BE5" w:rsidP="005503E6">
            <w:pPr>
              <w:jc w:val="center"/>
            </w:pPr>
            <w:r>
              <w:t>10</w:t>
            </w:r>
          </w:p>
        </w:tc>
      </w:tr>
      <w:tr w:rsidR="00D74626" w:rsidRPr="00F86F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4626" w:rsidRPr="00F86F4E" w:rsidRDefault="00D74626" w:rsidP="00193F27"/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</w:p>
        </w:tc>
      </w:tr>
      <w:tr w:rsidR="00D74626" w:rsidRPr="00F86F4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  <w:r w:rsidRPr="00F86F4E">
              <w:t>7.</w:t>
            </w:r>
          </w:p>
        </w:tc>
        <w:tc>
          <w:tcPr>
            <w:tcW w:w="84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4626" w:rsidRPr="00F86F4E" w:rsidRDefault="00D74626" w:rsidP="00D219DD">
            <w:pPr>
              <w:jc w:val="both"/>
            </w:pPr>
            <w:r w:rsidRPr="00F86F4E">
              <w:t xml:space="preserve">Explain the </w:t>
            </w:r>
            <w:r w:rsidRPr="00F86F4E">
              <w:rPr>
                <w:bCs/>
                <w:color w:val="010202"/>
                <w:lang w:bidi="en-US"/>
              </w:rPr>
              <w:t>evaluation of slope stability using Pseudostatic Analysis.</w:t>
            </w:r>
          </w:p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CO3</w:t>
            </w: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20</w:t>
            </w:r>
          </w:p>
        </w:tc>
      </w:tr>
      <w:tr w:rsidR="00D74626" w:rsidRPr="00F86F4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74626" w:rsidRPr="00F86F4E" w:rsidRDefault="00D74626" w:rsidP="008C7BA2">
            <w:pPr>
              <w:jc w:val="center"/>
            </w:pPr>
            <w:r w:rsidRPr="00F86F4E">
              <w:t>(OR)</w:t>
            </w:r>
          </w:p>
        </w:tc>
      </w:tr>
      <w:tr w:rsidR="00D74626" w:rsidRPr="00F86F4E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  <w:r w:rsidRPr="00F86F4E">
              <w:t>8.</w:t>
            </w:r>
          </w:p>
        </w:tc>
        <w:tc>
          <w:tcPr>
            <w:tcW w:w="84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4626" w:rsidRPr="00F86F4E" w:rsidRDefault="00D74626" w:rsidP="00D219DD">
            <w:pPr>
              <w:jc w:val="both"/>
            </w:pPr>
            <w:r w:rsidRPr="00F86F4E">
              <w:rPr>
                <w:bCs/>
                <w:lang w:bidi="en-US"/>
              </w:rPr>
              <w:t>Describe in detail about the design</w:t>
            </w:r>
            <w:r w:rsidRPr="00F86F4E">
              <w:rPr>
                <w:lang w:bidi="en-US"/>
              </w:rPr>
              <w:t xml:space="preserve"> considerations with respect to the following aspects Geotechnical , Architectural, Structural and Capacity Design.</w:t>
            </w:r>
          </w:p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CO4</w:t>
            </w: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20</w:t>
            </w:r>
          </w:p>
        </w:tc>
      </w:tr>
      <w:tr w:rsidR="00D74626" w:rsidRPr="00F86F4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4626" w:rsidRPr="00F86F4E" w:rsidRDefault="00D7462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</w:p>
        </w:tc>
      </w:tr>
      <w:tr w:rsidR="00D74626" w:rsidRPr="00F86F4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4626" w:rsidRPr="00F86F4E" w:rsidRDefault="00D74626" w:rsidP="00193F27">
            <w:pPr>
              <w:rPr>
                <w:u w:val="single"/>
              </w:rPr>
            </w:pPr>
            <w:r w:rsidRPr="00F86F4E">
              <w:rPr>
                <w:b/>
                <w:u w:val="single"/>
              </w:rPr>
              <w:t>Compulsory</w:t>
            </w:r>
            <w:r w:rsidRPr="00F86F4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</w:p>
        </w:tc>
      </w:tr>
      <w:tr w:rsidR="00D74626" w:rsidRPr="00F86F4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74626" w:rsidRPr="00F86F4E" w:rsidRDefault="00D74626" w:rsidP="008C7BA2">
            <w:pPr>
              <w:jc w:val="center"/>
            </w:pPr>
            <w:r w:rsidRPr="00F86F4E">
              <w:t>9.</w:t>
            </w:r>
          </w:p>
        </w:tc>
        <w:tc>
          <w:tcPr>
            <w:tcW w:w="84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  <w:r w:rsidRPr="00F86F4E">
              <w:t>a.</w:t>
            </w:r>
          </w:p>
        </w:tc>
        <w:tc>
          <w:tcPr>
            <w:tcW w:w="6810" w:type="dxa"/>
            <w:shd w:val="clear" w:color="auto" w:fill="auto"/>
          </w:tcPr>
          <w:p w:rsidR="00D74626" w:rsidRPr="00F86F4E" w:rsidRDefault="00980C6C" w:rsidP="00980C6C">
            <w:pPr>
              <w:jc w:val="both"/>
            </w:pPr>
            <w:r w:rsidRPr="00F86F4E">
              <w:rPr>
                <w:bCs/>
                <w:lang w:bidi="en-US"/>
              </w:rPr>
              <w:t>Illustrate</w:t>
            </w:r>
            <w:r w:rsidR="00D74626" w:rsidRPr="00F86F4E">
              <w:rPr>
                <w:bCs/>
                <w:lang w:bidi="en-US"/>
              </w:rPr>
              <w:t xml:space="preserve"> the </w:t>
            </w:r>
            <w:r w:rsidR="00D74626" w:rsidRPr="00F86F4E">
              <w:t>General Framework for Seismic Microzonation Studies.</w:t>
            </w:r>
          </w:p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CO5</w:t>
            </w: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10</w:t>
            </w:r>
          </w:p>
        </w:tc>
      </w:tr>
      <w:tr w:rsidR="00D74626" w:rsidRPr="00F86F4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74626" w:rsidRPr="00F86F4E" w:rsidRDefault="00D746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4626" w:rsidRPr="00F86F4E" w:rsidRDefault="00D74626" w:rsidP="008C7BA2">
            <w:pPr>
              <w:jc w:val="center"/>
            </w:pPr>
            <w:r w:rsidRPr="00F86F4E">
              <w:t>b.</w:t>
            </w:r>
          </w:p>
        </w:tc>
        <w:tc>
          <w:tcPr>
            <w:tcW w:w="6810" w:type="dxa"/>
            <w:shd w:val="clear" w:color="auto" w:fill="auto"/>
          </w:tcPr>
          <w:p w:rsidR="00D74626" w:rsidRPr="00F86F4E" w:rsidRDefault="00D74626" w:rsidP="008632E0">
            <w:pPr>
              <w:jc w:val="both"/>
            </w:pPr>
            <w:r w:rsidRPr="00F86F4E">
              <w:t xml:space="preserve">In a hypothetical seismically active region, earthquakes have been recorded over an 80-year period. Part of the record is instrumental, but part is not. Combining all available data, it appears that the earthquakes have been distributed as follows: </w:t>
            </w:r>
          </w:p>
          <w:p w:rsidR="00D74626" w:rsidRPr="00F86F4E" w:rsidRDefault="00D74626" w:rsidP="008632E0">
            <w:pPr>
              <w:jc w:val="center"/>
              <w:rPr>
                <w:lang w:val="en-IN"/>
              </w:rPr>
            </w:pPr>
            <w:r w:rsidRPr="00F86F4E">
              <w:rPr>
                <w:noProof/>
              </w:rPr>
              <w:drawing>
                <wp:inline distT="0" distB="0" distL="0" distR="0">
                  <wp:extent cx="3422650" cy="1193800"/>
                  <wp:effectExtent l="19050" t="0" r="6350" b="0"/>
                  <wp:docPr id="3" name="Objec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857625" cy="1522412"/>
                            <a:chOff x="2857500" y="2643188"/>
                            <a:chExt cx="3857625" cy="1522412"/>
                          </a:xfrm>
                        </a:grpSpPr>
                        <a:grpSp>
                          <a:nvGrpSpPr>
                            <a:cNvPr id="13316" name="Group 29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2857500" y="2643188"/>
                              <a:ext cx="3857625" cy="1522412"/>
                              <a:chOff x="2857488" y="2643162"/>
                              <a:chExt cx="3857626" cy="1522234"/>
                            </a:xfrm>
                          </a:grpSpPr>
                          <a:cxnSp>
                            <a:nvCxnSpPr>
                              <a:cNvPr id="6" name="Straight Connector 5"/>
                              <a:cNvCxnSpPr/>
                            </a:nvCxnSpPr>
                            <a:spPr>
                              <a:xfrm>
                                <a:off x="2857488" y="2643162"/>
                                <a:ext cx="3786189" cy="15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" name="Straight Connector 6"/>
                              <a:cNvCxnSpPr/>
                            </a:nvCxnSpPr>
                            <a:spPr>
                              <a:xfrm>
                                <a:off x="2857488" y="2928879"/>
                                <a:ext cx="3786189" cy="15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" name="Straight Connector 7"/>
                              <a:cNvCxnSpPr/>
                            </a:nvCxnSpPr>
                            <a:spPr>
                              <a:xfrm>
                                <a:off x="2928926" y="4143174"/>
                                <a:ext cx="3786188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9" name="TextBox 8"/>
                              <a:cNvSpPr txBox="1"/>
                            </a:nvSpPr>
                            <a:spPr>
                              <a:xfrm>
                                <a:off x="2928926" y="2643162"/>
                                <a:ext cx="1663700" cy="27778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200" b="1" dirty="0">
                                      <a:latin typeface="+mn-lt"/>
                                    </a:rPr>
                                    <a:t>MOMENT MAGNITUDE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" name="TextBox 10"/>
                              <a:cNvSpPr txBox="1"/>
                            </a:nvSpPr>
                            <a:spPr>
                              <a:xfrm>
                                <a:off x="3357551" y="3000307"/>
                                <a:ext cx="422275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3-4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" name="TextBox 11"/>
                              <a:cNvSpPr txBox="1"/>
                            </a:nvSpPr>
                            <a:spPr>
                              <a:xfrm>
                                <a:off x="3357551" y="3286024"/>
                                <a:ext cx="422275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4-5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" name="TextBox 12"/>
                              <a:cNvSpPr txBox="1"/>
                            </a:nvSpPr>
                            <a:spPr>
                              <a:xfrm>
                                <a:off x="3357551" y="3571740"/>
                                <a:ext cx="422275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5-6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" name="TextBox 13"/>
                              <a:cNvSpPr txBox="1"/>
                            </a:nvSpPr>
                            <a:spPr>
                              <a:xfrm>
                                <a:off x="3357551" y="3857457"/>
                                <a:ext cx="365125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&gt;6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" name="TextBox 18"/>
                              <a:cNvSpPr txBox="1"/>
                            </a:nvSpPr>
                            <a:spPr>
                              <a:xfrm>
                                <a:off x="5500677" y="3000307"/>
                                <a:ext cx="550862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1800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0" name="TextBox 19"/>
                              <a:cNvSpPr txBox="1"/>
                            </a:nvSpPr>
                            <a:spPr>
                              <a:xfrm>
                                <a:off x="5500677" y="3286024"/>
                                <a:ext cx="458787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150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1" name="TextBox 20"/>
                              <a:cNvSpPr txBox="1"/>
                            </a:nvSpPr>
                            <a:spPr>
                              <a:xfrm>
                                <a:off x="5572114" y="3571740"/>
                                <a:ext cx="366713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11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2" name="TextBox 21"/>
                              <a:cNvSpPr txBox="1"/>
                            </a:nvSpPr>
                            <a:spPr>
                              <a:xfrm>
                                <a:off x="5643552" y="3857457"/>
                                <a:ext cx="276225" cy="307939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400" dirty="0">
                                      <a:latin typeface="+mn-lt"/>
                                    </a:rPr>
                                    <a:t>1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7" name="TextBox 26"/>
                              <a:cNvSpPr txBox="1"/>
                            </a:nvSpPr>
                            <a:spPr>
                              <a:xfrm>
                                <a:off x="4714863" y="2643162"/>
                                <a:ext cx="1968501" cy="27778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en-I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Verdana" pitchFamily="34" charset="0"/>
                                      <a:ea typeface="+mn-ea"/>
                                      <a:cs typeface="Arial" charset="0"/>
                                    </a:defRPr>
                                  </a:lvl9pPr>
                                </a:lstStyle>
                                <a:p>
                                  <a:pPr>
                                    <a:defRPr/>
                                  </a:pPr>
                                  <a:r>
                                    <a:rPr lang="en-US" sz="1200" b="1" dirty="0">
                                      <a:latin typeface="+mn-lt"/>
                                    </a:rPr>
                                    <a:t>NUMBER OF EARTHQUAKES</a:t>
                                  </a: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D74626" w:rsidRPr="00F86F4E" w:rsidRDefault="00D74626" w:rsidP="00F86F4E">
            <w:pPr>
              <w:jc w:val="both"/>
              <w:rPr>
                <w:lang w:val="en-IN"/>
              </w:rPr>
            </w:pPr>
            <w:r w:rsidRPr="00F86F4E">
              <w:t>Estimate the Gutenberg-Richter parameters for the region.</w:t>
            </w:r>
          </w:p>
        </w:tc>
        <w:tc>
          <w:tcPr>
            <w:tcW w:w="117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CO6</w:t>
            </w:r>
          </w:p>
        </w:tc>
        <w:tc>
          <w:tcPr>
            <w:tcW w:w="950" w:type="dxa"/>
            <w:shd w:val="clear" w:color="auto" w:fill="auto"/>
          </w:tcPr>
          <w:p w:rsidR="00D74626" w:rsidRPr="00F86F4E" w:rsidRDefault="00D74626" w:rsidP="00193F27">
            <w:pPr>
              <w:jc w:val="center"/>
            </w:pPr>
            <w:r w:rsidRPr="00F86F4E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0B148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17294"/>
    <w:multiLevelType w:val="hybridMultilevel"/>
    <w:tmpl w:val="E75448A6"/>
    <w:lvl w:ilvl="0" w:tplc="597070C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3FF06736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0592EEAA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A09C050E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4E78C8CA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A7FC02F0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0300663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9788B37E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5DA02DC4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1483"/>
    <w:rsid w:val="000C7BCF"/>
    <w:rsid w:val="000E180A"/>
    <w:rsid w:val="000E4455"/>
    <w:rsid w:val="000F3EFE"/>
    <w:rsid w:val="001D41FE"/>
    <w:rsid w:val="001D670F"/>
    <w:rsid w:val="001E2222"/>
    <w:rsid w:val="001F54D1"/>
    <w:rsid w:val="001F7E9B"/>
    <w:rsid w:val="00204BE5"/>
    <w:rsid w:val="00204EB0"/>
    <w:rsid w:val="00211ABA"/>
    <w:rsid w:val="002122B2"/>
    <w:rsid w:val="00235351"/>
    <w:rsid w:val="00266439"/>
    <w:rsid w:val="0026653D"/>
    <w:rsid w:val="00266D30"/>
    <w:rsid w:val="002D09FF"/>
    <w:rsid w:val="002D7611"/>
    <w:rsid w:val="002D76BB"/>
    <w:rsid w:val="002E336A"/>
    <w:rsid w:val="002E552A"/>
    <w:rsid w:val="00304757"/>
    <w:rsid w:val="00310749"/>
    <w:rsid w:val="003206DF"/>
    <w:rsid w:val="00323989"/>
    <w:rsid w:val="00324247"/>
    <w:rsid w:val="00380146"/>
    <w:rsid w:val="003855F1"/>
    <w:rsid w:val="003B14BC"/>
    <w:rsid w:val="003B1F06"/>
    <w:rsid w:val="003B6917"/>
    <w:rsid w:val="003C668A"/>
    <w:rsid w:val="003C6BB4"/>
    <w:rsid w:val="003D6DA3"/>
    <w:rsid w:val="003F728C"/>
    <w:rsid w:val="00404776"/>
    <w:rsid w:val="0041450F"/>
    <w:rsid w:val="004145A3"/>
    <w:rsid w:val="00444E77"/>
    <w:rsid w:val="004568C3"/>
    <w:rsid w:val="00460118"/>
    <w:rsid w:val="0046314C"/>
    <w:rsid w:val="0046787F"/>
    <w:rsid w:val="00483E1E"/>
    <w:rsid w:val="004A2201"/>
    <w:rsid w:val="004F787A"/>
    <w:rsid w:val="00501F18"/>
    <w:rsid w:val="0050571C"/>
    <w:rsid w:val="005133D7"/>
    <w:rsid w:val="005142B4"/>
    <w:rsid w:val="00542876"/>
    <w:rsid w:val="005527A4"/>
    <w:rsid w:val="00552CF0"/>
    <w:rsid w:val="00561CAE"/>
    <w:rsid w:val="005814FF"/>
    <w:rsid w:val="00581B1F"/>
    <w:rsid w:val="0059663E"/>
    <w:rsid w:val="005C390F"/>
    <w:rsid w:val="005D0F4A"/>
    <w:rsid w:val="005D3355"/>
    <w:rsid w:val="005F011C"/>
    <w:rsid w:val="0062605C"/>
    <w:rsid w:val="00630363"/>
    <w:rsid w:val="006328EA"/>
    <w:rsid w:val="0064710A"/>
    <w:rsid w:val="00667C06"/>
    <w:rsid w:val="00670A67"/>
    <w:rsid w:val="00681B25"/>
    <w:rsid w:val="006A5B3B"/>
    <w:rsid w:val="006C1D35"/>
    <w:rsid w:val="006C39BE"/>
    <w:rsid w:val="006C7354"/>
    <w:rsid w:val="00714C68"/>
    <w:rsid w:val="00725A0A"/>
    <w:rsid w:val="007326F6"/>
    <w:rsid w:val="0076254A"/>
    <w:rsid w:val="007C29C2"/>
    <w:rsid w:val="00802202"/>
    <w:rsid w:val="00806A39"/>
    <w:rsid w:val="00814615"/>
    <w:rsid w:val="008161CA"/>
    <w:rsid w:val="0081627E"/>
    <w:rsid w:val="00854B47"/>
    <w:rsid w:val="008632E0"/>
    <w:rsid w:val="00875196"/>
    <w:rsid w:val="0088784C"/>
    <w:rsid w:val="008A56BE"/>
    <w:rsid w:val="008A6193"/>
    <w:rsid w:val="008B0703"/>
    <w:rsid w:val="008C7BA2"/>
    <w:rsid w:val="008D103C"/>
    <w:rsid w:val="008E3DF6"/>
    <w:rsid w:val="0090362A"/>
    <w:rsid w:val="00904D12"/>
    <w:rsid w:val="00911266"/>
    <w:rsid w:val="00924668"/>
    <w:rsid w:val="00942884"/>
    <w:rsid w:val="0095679B"/>
    <w:rsid w:val="00963CB5"/>
    <w:rsid w:val="00980C6C"/>
    <w:rsid w:val="009B53DD"/>
    <w:rsid w:val="009C5A1D"/>
    <w:rsid w:val="009E09A3"/>
    <w:rsid w:val="00A30D98"/>
    <w:rsid w:val="00A47AC0"/>
    <w:rsid w:val="00A47E2A"/>
    <w:rsid w:val="00A51923"/>
    <w:rsid w:val="00A75C13"/>
    <w:rsid w:val="00AA3F2E"/>
    <w:rsid w:val="00AA5C61"/>
    <w:rsid w:val="00AA5D0A"/>
    <w:rsid w:val="00AA5E39"/>
    <w:rsid w:val="00AA6B40"/>
    <w:rsid w:val="00AB1D7D"/>
    <w:rsid w:val="00AE264C"/>
    <w:rsid w:val="00AF7FDA"/>
    <w:rsid w:val="00B009B1"/>
    <w:rsid w:val="00B20598"/>
    <w:rsid w:val="00B253AE"/>
    <w:rsid w:val="00B31CCD"/>
    <w:rsid w:val="00B56E9F"/>
    <w:rsid w:val="00B60E7E"/>
    <w:rsid w:val="00B66EE1"/>
    <w:rsid w:val="00B83AB6"/>
    <w:rsid w:val="00B939EF"/>
    <w:rsid w:val="00BA2F7E"/>
    <w:rsid w:val="00BA539E"/>
    <w:rsid w:val="00BB114E"/>
    <w:rsid w:val="00BB5C6B"/>
    <w:rsid w:val="00BC7D01"/>
    <w:rsid w:val="00BE572D"/>
    <w:rsid w:val="00BF25ED"/>
    <w:rsid w:val="00BF3DE7"/>
    <w:rsid w:val="00BF54F4"/>
    <w:rsid w:val="00C33FFF"/>
    <w:rsid w:val="00C3743D"/>
    <w:rsid w:val="00C60C6A"/>
    <w:rsid w:val="00C636F8"/>
    <w:rsid w:val="00C71847"/>
    <w:rsid w:val="00C71FEC"/>
    <w:rsid w:val="00C81140"/>
    <w:rsid w:val="00C85516"/>
    <w:rsid w:val="00C86638"/>
    <w:rsid w:val="00C95F18"/>
    <w:rsid w:val="00CB2395"/>
    <w:rsid w:val="00CB7A50"/>
    <w:rsid w:val="00CD31A5"/>
    <w:rsid w:val="00CE1825"/>
    <w:rsid w:val="00CE5503"/>
    <w:rsid w:val="00CE7602"/>
    <w:rsid w:val="00D0319F"/>
    <w:rsid w:val="00D171CF"/>
    <w:rsid w:val="00D219DD"/>
    <w:rsid w:val="00D3698C"/>
    <w:rsid w:val="00D36D7C"/>
    <w:rsid w:val="00D41A9F"/>
    <w:rsid w:val="00D46A9F"/>
    <w:rsid w:val="00D62341"/>
    <w:rsid w:val="00D64FF9"/>
    <w:rsid w:val="00D74626"/>
    <w:rsid w:val="00D7557D"/>
    <w:rsid w:val="00D805C4"/>
    <w:rsid w:val="00D85619"/>
    <w:rsid w:val="00D94D54"/>
    <w:rsid w:val="00DB38C1"/>
    <w:rsid w:val="00DC5BDB"/>
    <w:rsid w:val="00DD2510"/>
    <w:rsid w:val="00DE0497"/>
    <w:rsid w:val="00DF7A88"/>
    <w:rsid w:val="00E44059"/>
    <w:rsid w:val="00E54572"/>
    <w:rsid w:val="00E5735F"/>
    <w:rsid w:val="00E577A9"/>
    <w:rsid w:val="00E61F92"/>
    <w:rsid w:val="00E70A47"/>
    <w:rsid w:val="00E824B7"/>
    <w:rsid w:val="00E831C2"/>
    <w:rsid w:val="00EB0EE0"/>
    <w:rsid w:val="00EB26EF"/>
    <w:rsid w:val="00EF7C3E"/>
    <w:rsid w:val="00F040E9"/>
    <w:rsid w:val="00F106DF"/>
    <w:rsid w:val="00F11B5F"/>
    <w:rsid w:val="00F11EDB"/>
    <w:rsid w:val="00F12F38"/>
    <w:rsid w:val="00F162EA"/>
    <w:rsid w:val="00F208C0"/>
    <w:rsid w:val="00F21F78"/>
    <w:rsid w:val="00F266A7"/>
    <w:rsid w:val="00F32118"/>
    <w:rsid w:val="00F55D6F"/>
    <w:rsid w:val="00F63C4E"/>
    <w:rsid w:val="00F81E0E"/>
    <w:rsid w:val="00F86F4E"/>
    <w:rsid w:val="00FB7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028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AA998-D0F6-454F-84B1-8281CA43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131</cp:revision>
  <cp:lastPrinted>2018-02-03T04:50:00Z</cp:lastPrinted>
  <dcterms:created xsi:type="dcterms:W3CDTF">2018-02-03T03:39:00Z</dcterms:created>
  <dcterms:modified xsi:type="dcterms:W3CDTF">2018-11-15T04:55:00Z</dcterms:modified>
</cp:coreProperties>
</file>